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E6C76" w14:textId="77777777" w:rsidR="00AC7E76" w:rsidRPr="00F51FEF" w:rsidRDefault="00AC7E76" w:rsidP="00AC7E76">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C: BẢO VỆ CHỐNG TÁC HẠI CỦA MÔI TRƯỜNG</w:t>
      </w:r>
    </w:p>
    <w:p w14:paraId="1553AAEF" w14:textId="77777777" w:rsidR="00AC7E76" w:rsidRPr="00F51FEF" w:rsidRDefault="00AC7E76" w:rsidP="00AC7E76">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p>
    <w:p w14:paraId="45D151EA" w14:textId="77777777" w:rsidR="00AC7E76" w:rsidRPr="00F51FEF" w:rsidRDefault="00AC7E76" w:rsidP="00AC7E76">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 xml:space="preserve">1. </w:t>
      </w:r>
      <w:r w:rsidRPr="00F51FEF">
        <w:rPr>
          <w:rFonts w:ascii="Arial" w:eastAsia="Times New Roman" w:hAnsi="Arial" w:cs="Arial"/>
          <w:color w:val="000000"/>
          <w:kern w:val="0"/>
          <w:sz w:val="20"/>
          <w:szCs w:val="20"/>
          <w:lang w:val="vi-VN" w:eastAsia="vi-VN" w:bidi="vi-VN"/>
          <w14:ligatures w14:val="none"/>
        </w:rPr>
        <w:t>Xây dựng:</w:t>
      </w:r>
    </w:p>
    <w:p w14:paraId="0A40559A" w14:textId="77777777" w:rsidR="00AC7E76" w:rsidRPr="00F51FEF" w:rsidRDefault="00AC7E76" w:rsidP="00AC7E7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Móng xây dựng trong khu vực nước ngầm có tính ăn mòn cao đối với bê tông tiêu chuẩn phải sử dụng loại bê tông xi măng chống ăn mòn thích hợp.</w:t>
      </w:r>
    </w:p>
    <w:p w14:paraId="6120B562" w14:textId="77777777" w:rsidR="00AC7E76" w:rsidRPr="00F51FEF" w:rsidRDefault="00AC7E76" w:rsidP="00AC7E76">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 xml:space="preserve">2. </w:t>
      </w:r>
      <w:r w:rsidRPr="00F51FEF">
        <w:rPr>
          <w:rFonts w:ascii="Arial" w:eastAsia="Times New Roman" w:hAnsi="Arial" w:cs="Arial"/>
          <w:color w:val="000000"/>
          <w:kern w:val="0"/>
          <w:sz w:val="20"/>
          <w:szCs w:val="20"/>
          <w:lang w:val="vi-VN" w:eastAsia="vi-VN" w:bidi="vi-VN"/>
          <w14:ligatures w14:val="none"/>
        </w:rPr>
        <w:t>Bảo vệ bề mặt: Các kết cấu kim loại của công trình điện và phần kim loại hở của bê tông cốt thép phải được bảo vệ chống ăn mòn bằng sơn hoặc mạ để làm tăng sức bền và giảm sự ăn mòn các phần kim loại đó:</w:t>
      </w:r>
    </w:p>
    <w:p w14:paraId="3EDB5289" w14:textId="77777777" w:rsidR="00AC7E76" w:rsidRPr="00F51FEF" w:rsidRDefault="00AC7E76" w:rsidP="00AC7E7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bookmarkStart w:id="0" w:name="RANGE!A4"/>
      <w:r w:rsidRPr="00F51FEF">
        <w:rPr>
          <w:rFonts w:ascii="Arial" w:eastAsia="Times New Roman" w:hAnsi="Arial" w:cs="Arial"/>
          <w:color w:val="000000"/>
          <w:kern w:val="0"/>
          <w:sz w:val="20"/>
          <w:szCs w:val="20"/>
          <w:lang w:val="vi-VN" w:eastAsia="vi-VN" w:bidi="vi-VN"/>
          <w14:ligatures w14:val="none"/>
        </w:rPr>
        <w:t>a) Sơn: Sử dụng các biện pháp sơn hợp lý cho từng thiết bị hoặc kết cấu bằng sơn phun, sơn tĩnh điện, v.v.</w:t>
      </w:r>
    </w:p>
    <w:bookmarkEnd w:id="0"/>
    <w:p w14:paraId="7EFA14C0" w14:textId="77777777" w:rsidR="00AC7E76" w:rsidRPr="00F51FEF" w:rsidRDefault="00AC7E76" w:rsidP="00AC7E7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Sơn mạ kẽm nguội: Sử dụng phun kẽm hoặc sơn giàu kẽm có hàm lượng hơn 94% bột kim loại kẽm trong màng sơn khô được dùng để hoàn thiện và kéo dài tuổi thọ chống ăn mòn với lớp sơn có độ dày khoảng 80 μm.</w:t>
      </w:r>
    </w:p>
    <w:p w14:paraId="5AFB18C9" w14:textId="77777777" w:rsidR="00AC7E76" w:rsidRPr="00F51FEF" w:rsidRDefault="00AC7E76" w:rsidP="00AC7E7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 Mạ: Chọn phương pháp mạ và độ dày lớp mạ kẽm, mạ đồng, mạ crôm cho từng trường hợp sử dụng cụ thể. Phương pháp mạ, độ dày lớp mà và tuổi thọ lớp mạ tuần thủ theo các quy định, tiêu chuẩn hiện hành liên quan.</w:t>
      </w:r>
    </w:p>
    <w:p w14:paraId="373AD953" w14:textId="77777777" w:rsidR="00AC7E76" w:rsidRDefault="00AC7E76"/>
    <w:sectPr w:rsidR="00AC7E7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E76"/>
    <w:rsid w:val="00452703"/>
    <w:rsid w:val="00AC7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48AB1"/>
  <w15:chartTrackingRefBased/>
  <w15:docId w15:val="{D568F88F-17AD-4440-B283-6F2DD49A3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E76"/>
    <w:rPr>
      <w:rFonts w:eastAsiaTheme="minorEastAsia"/>
    </w:rPr>
  </w:style>
  <w:style w:type="paragraph" w:styleId="Heading1">
    <w:name w:val="heading 1"/>
    <w:basedOn w:val="Normal"/>
    <w:next w:val="Normal"/>
    <w:link w:val="Heading1Char"/>
    <w:uiPriority w:val="9"/>
    <w:qFormat/>
    <w:rsid w:val="00AC7E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C7E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C7E7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C7E7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C7E7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C7E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7E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7E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7E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E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C7E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C7E7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C7E7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C7E7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C7E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7E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7E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7E76"/>
    <w:rPr>
      <w:rFonts w:eastAsiaTheme="majorEastAsia" w:cstheme="majorBidi"/>
      <w:color w:val="272727" w:themeColor="text1" w:themeTint="D8"/>
    </w:rPr>
  </w:style>
  <w:style w:type="paragraph" w:styleId="Title">
    <w:name w:val="Title"/>
    <w:basedOn w:val="Normal"/>
    <w:next w:val="Normal"/>
    <w:link w:val="TitleChar"/>
    <w:uiPriority w:val="10"/>
    <w:qFormat/>
    <w:rsid w:val="00AC7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E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7E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E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7E76"/>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AC7E76"/>
    <w:rPr>
      <w:i/>
      <w:iCs/>
      <w:color w:val="404040" w:themeColor="text1" w:themeTint="BF"/>
    </w:rPr>
  </w:style>
  <w:style w:type="paragraph" w:styleId="ListParagraph">
    <w:name w:val="List Paragraph"/>
    <w:basedOn w:val="Normal"/>
    <w:uiPriority w:val="34"/>
    <w:qFormat/>
    <w:rsid w:val="00AC7E76"/>
    <w:pPr>
      <w:ind w:left="720"/>
      <w:contextualSpacing/>
    </w:pPr>
    <w:rPr>
      <w:rFonts w:eastAsiaTheme="minorHAnsi"/>
    </w:rPr>
  </w:style>
  <w:style w:type="character" w:styleId="IntenseEmphasis">
    <w:name w:val="Intense Emphasis"/>
    <w:basedOn w:val="DefaultParagraphFont"/>
    <w:uiPriority w:val="21"/>
    <w:qFormat/>
    <w:rsid w:val="00AC7E76"/>
    <w:rPr>
      <w:i/>
      <w:iCs/>
      <w:color w:val="2F5496" w:themeColor="accent1" w:themeShade="BF"/>
    </w:rPr>
  </w:style>
  <w:style w:type="paragraph" w:styleId="IntenseQuote">
    <w:name w:val="Intense Quote"/>
    <w:basedOn w:val="Normal"/>
    <w:next w:val="Normal"/>
    <w:link w:val="IntenseQuoteChar"/>
    <w:uiPriority w:val="30"/>
    <w:qFormat/>
    <w:rsid w:val="00AC7E7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AC7E76"/>
    <w:rPr>
      <w:i/>
      <w:iCs/>
      <w:color w:val="2F5496" w:themeColor="accent1" w:themeShade="BF"/>
    </w:rPr>
  </w:style>
  <w:style w:type="character" w:styleId="IntenseReference">
    <w:name w:val="Intense Reference"/>
    <w:basedOn w:val="DefaultParagraphFont"/>
    <w:uiPriority w:val="32"/>
    <w:qFormat/>
    <w:rsid w:val="00AC7E7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2025-12-10T06:01:00Z</dcterms:created>
  <dcterms:modified xsi:type="dcterms:W3CDTF">2025-12-10T06:02:00Z</dcterms:modified>
</cp:coreProperties>
</file>